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>УТВЕРЖДЕНО</w:t>
      </w:r>
    </w:p>
    <w:p w:rsidR="007E1431" w:rsidRPr="007E1431" w:rsidRDefault="00655C55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МБОО</w:t>
      </w:r>
      <w:r w:rsidR="007E1431" w:rsidRPr="007E14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E1431" w:rsidRPr="007E1431">
        <w:rPr>
          <w:rFonts w:ascii="Times New Roman" w:hAnsi="Times New Roman" w:cs="Times New Roman"/>
          <w:sz w:val="24"/>
          <w:szCs w:val="24"/>
        </w:rPr>
        <w:t>Актюбинская</w:t>
      </w:r>
      <w:proofErr w:type="gramEnd"/>
      <w:r w:rsidR="007E1431" w:rsidRPr="007E143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E1431">
        <w:rPr>
          <w:rFonts w:ascii="Times New Roman" w:hAnsi="Times New Roman" w:cs="Times New Roman"/>
          <w:sz w:val="24"/>
          <w:szCs w:val="24"/>
        </w:rPr>
        <w:t>____________К.Ж.Бралина</w:t>
      </w:r>
      <w:proofErr w:type="spellEnd"/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 xml:space="preserve"> от «08»11.2011  №01-08/107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>Решением Общего собрания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>трудового коллектива школы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 xml:space="preserve">протокол от «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E1431">
        <w:rPr>
          <w:rFonts w:ascii="Times New Roman" w:hAnsi="Times New Roman" w:cs="Times New Roman"/>
          <w:sz w:val="24"/>
          <w:szCs w:val="24"/>
        </w:rPr>
        <w:t>»_</w:t>
      </w:r>
      <w:r>
        <w:rPr>
          <w:rFonts w:ascii="Times New Roman" w:hAnsi="Times New Roman" w:cs="Times New Roman"/>
          <w:sz w:val="24"/>
          <w:szCs w:val="24"/>
        </w:rPr>
        <w:t xml:space="preserve">09. </w:t>
      </w:r>
      <w:r w:rsidRPr="007E14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143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431" w:rsidRPr="007E1431" w:rsidRDefault="007E1431" w:rsidP="007E1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1431" w:rsidRPr="007E1431" w:rsidRDefault="007E1431" w:rsidP="007E1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31" w:rsidRDefault="007E1431" w:rsidP="007E1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31">
        <w:rPr>
          <w:rFonts w:ascii="Times New Roman" w:hAnsi="Times New Roman" w:cs="Times New Roman"/>
          <w:b/>
          <w:sz w:val="28"/>
          <w:szCs w:val="28"/>
        </w:rPr>
        <w:t>об Общем собрании трудового коллектива</w:t>
      </w:r>
    </w:p>
    <w:p w:rsidR="007E1431" w:rsidRPr="007E1431" w:rsidRDefault="00655C55" w:rsidP="007E1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МБОО</w:t>
      </w:r>
      <w:r w:rsidR="007E1431">
        <w:rPr>
          <w:rFonts w:ascii="Times New Roman" w:hAnsi="Times New Roman" w:cs="Times New Roman"/>
          <w:b/>
          <w:sz w:val="28"/>
          <w:szCs w:val="28"/>
        </w:rPr>
        <w:t xml:space="preserve"> «Актюбинская СОШ»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43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>1.1. Общее собрание трудового коллектива (далее  - Общее собрание) муниципально</w:t>
      </w:r>
      <w:r w:rsidR="00655C55">
        <w:rPr>
          <w:rFonts w:ascii="Times New Roman" w:hAnsi="Times New Roman" w:cs="Times New Roman"/>
          <w:sz w:val="24"/>
          <w:szCs w:val="24"/>
        </w:rPr>
        <w:t>й</w:t>
      </w:r>
      <w:r w:rsidRPr="007E14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бюджетно</w:t>
      </w:r>
      <w:r w:rsidR="00655C5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431">
        <w:rPr>
          <w:rFonts w:ascii="Times New Roman" w:hAnsi="Times New Roman" w:cs="Times New Roman"/>
          <w:sz w:val="24"/>
          <w:szCs w:val="24"/>
        </w:rPr>
        <w:t>общеобразовательно</w:t>
      </w:r>
      <w:r w:rsidR="00655C55">
        <w:rPr>
          <w:rFonts w:ascii="Times New Roman" w:hAnsi="Times New Roman" w:cs="Times New Roman"/>
          <w:sz w:val="24"/>
          <w:szCs w:val="24"/>
        </w:rPr>
        <w:t xml:space="preserve">й организации </w:t>
      </w:r>
      <w:r w:rsidRPr="007E143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Актюбинская средняя общеобразовательная школа»</w:t>
      </w:r>
      <w:r w:rsidRPr="007E1431">
        <w:rPr>
          <w:rFonts w:ascii="Times New Roman" w:hAnsi="Times New Roman" w:cs="Times New Roman"/>
          <w:sz w:val="24"/>
          <w:szCs w:val="24"/>
        </w:rPr>
        <w:t xml:space="preserve"> (далее – Школа) является органом самоуправления. 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>1.2. 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55C55">
        <w:rPr>
          <w:rFonts w:ascii="Times New Roman" w:hAnsi="Times New Roman" w:cs="Times New Roman"/>
          <w:sz w:val="24"/>
          <w:szCs w:val="24"/>
        </w:rPr>
        <w:t>ОО</w:t>
      </w:r>
      <w:r w:rsidRPr="007E14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Актюбинская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7E143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 xml:space="preserve">1.3. Основной задачей Общего собрания является коллегиальное решение важных вопросов жизнедеятельности трудового коллектива Школы. 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 xml:space="preserve">1.4. Общее собрание  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 </w:t>
      </w:r>
      <w:bookmarkStart w:id="0" w:name="_GoBack"/>
      <w:bookmarkEnd w:id="0"/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>1.5. В своей деятельности Общее собрание руководствуется действующим законодательством, Уставом 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55C55">
        <w:rPr>
          <w:rFonts w:ascii="Times New Roman" w:hAnsi="Times New Roman" w:cs="Times New Roman"/>
          <w:sz w:val="24"/>
          <w:szCs w:val="24"/>
        </w:rPr>
        <w:t>ОО</w:t>
      </w:r>
      <w:r w:rsidRPr="007E14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Актюбинская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7E143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431">
        <w:rPr>
          <w:rFonts w:ascii="Times New Roman" w:hAnsi="Times New Roman" w:cs="Times New Roman"/>
          <w:b/>
          <w:sz w:val="24"/>
          <w:szCs w:val="24"/>
        </w:rPr>
        <w:t>II. Компетенция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 xml:space="preserve"> 2.1. К исключительной компетенции Общего собрания относится: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>– принятие Устава школы, изменений и дополнений к нему;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 xml:space="preserve">–обсуждение проектов локальных актов, по вопросам, касающимся интересов работников Школы, предусмотренных трудовым законодательством; 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>– обсуждение информации директора о перспективах развития Школы;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>– обсуждение и принятие Правил внутреннего трудового распорядка по представлению директора Школы;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>– принятие Коллективного договора;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>– рассмотрение кандидатур работников Школы к награждению;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>– заслушивание отчёта директора Школы о выполнении Коллективного договора;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 xml:space="preserve">– определение численности и срока полномочий комиссии по трудовым спорам, избрание её членов. 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431">
        <w:rPr>
          <w:rFonts w:ascii="Times New Roman" w:hAnsi="Times New Roman" w:cs="Times New Roman"/>
          <w:b/>
          <w:sz w:val="24"/>
          <w:szCs w:val="24"/>
        </w:rPr>
        <w:t>III. Состав и порядок работы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 xml:space="preserve">3.1. В состав Общего собрания входят все сотрудники, для которых Школа является основным местом работы. 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>3.2. Общее собрание собирается директором Школы не реже двух раз в течение  учебного года.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>3.3. Внеочередной созыв Общего собрания может произойти по требованию директора Школы или по заявлению 1/3 членов Общего собрания поданному в письменном виде.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 xml:space="preserve">3.3. Общее собрание считается правомочными, если на нем присутствует не менее половины  состава трудового коллектива. 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>3.4. 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 архив в установленном порядке. Председатель и секретарь Общего собрания избираются сроком на один учебный год.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>3.5. Решения принимаются открытым голосованием. Решение считается принятым, если за него проголосовало большинство присутствующих на Общем собрании. При равном количестве голосов решающим является голос председателя Общего собрании.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>3.5. Решения Общего собрания, принятые в пределах его полномочий и в соответствии с 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 xml:space="preserve">3.6. Все решения Общего собрания своевременно доводятся до сведения всех участников образовательного процесса. 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1431">
        <w:rPr>
          <w:rFonts w:ascii="Times New Roman" w:hAnsi="Times New Roman" w:cs="Times New Roman"/>
          <w:b/>
          <w:sz w:val="24"/>
          <w:szCs w:val="24"/>
        </w:rPr>
        <w:t>IV.Документация</w:t>
      </w:r>
      <w:proofErr w:type="spellEnd"/>
      <w:r w:rsidRPr="007E1431">
        <w:rPr>
          <w:rFonts w:ascii="Times New Roman" w:hAnsi="Times New Roman" w:cs="Times New Roman"/>
          <w:b/>
          <w:sz w:val="24"/>
          <w:szCs w:val="24"/>
        </w:rPr>
        <w:t xml:space="preserve"> и отчётность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 xml:space="preserve">4.1. Заседания Общего собрания оформляются протоколом, в которых фиксируется ход обсуждения вопросов, предложения и замечания участников Общего собрания. Протоколы подписываются председателем и секретарем. 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 xml:space="preserve">4.2. Документация Общего собрания постоянно хранится в делах Школы и передается по акту. 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431" w:rsidRPr="007E1431" w:rsidRDefault="007E1431" w:rsidP="007E1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C33" w:rsidRPr="007E1431" w:rsidRDefault="006C2C33" w:rsidP="007E143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C2C33" w:rsidRPr="007E1431" w:rsidSect="00A0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431"/>
    <w:rsid w:val="00655C55"/>
    <w:rsid w:val="006C2C33"/>
    <w:rsid w:val="007E1431"/>
    <w:rsid w:val="00A0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4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4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Бралина Кульшат Жангельдиновна</cp:lastModifiedBy>
  <cp:revision>4</cp:revision>
  <cp:lastPrinted>2011-12-08T16:04:00Z</cp:lastPrinted>
  <dcterms:created xsi:type="dcterms:W3CDTF">2011-12-08T15:58:00Z</dcterms:created>
  <dcterms:modified xsi:type="dcterms:W3CDTF">2013-01-20T14:18:00Z</dcterms:modified>
</cp:coreProperties>
</file>